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44444"/>
          <w:sz w:val="28"/>
          <w:szCs w:val="28"/>
          <w:highlight w:val="white"/>
        </w:rPr>
      </w:pPr>
      <w:r w:rsidDel="00000000" w:rsidR="00000000" w:rsidRPr="00000000">
        <w:rPr>
          <w:b w:val="1"/>
          <w:color w:val="444444"/>
          <w:sz w:val="28"/>
          <w:szCs w:val="28"/>
          <w:highlight w:val="white"/>
          <w:rtl w:val="0"/>
        </w:rPr>
        <w:t xml:space="preserve">Praying for the Lost  by Jason Hubbard</w:t>
      </w:r>
    </w:p>
    <w:p w:rsidR="00000000" w:rsidDel="00000000" w:rsidP="00000000" w:rsidRDefault="00000000" w:rsidRPr="00000000" w14:paraId="00000002">
      <w:pPr>
        <w:jc w:val="center"/>
        <w:rPr>
          <w:b w:val="1"/>
          <w:color w:val="444444"/>
          <w:sz w:val="28"/>
          <w:szCs w:val="28"/>
          <w:highlight w:val="whit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444444"/>
          <w:sz w:val="24"/>
          <w:szCs w:val="24"/>
          <w:highlight w:val="white"/>
          <w:u w:val="none"/>
          <w:vertAlign w:val="baseline"/>
        </w:rPr>
      </w:pPr>
      <w:r w:rsidDel="00000000" w:rsidR="00000000" w:rsidRPr="00000000">
        <w:rPr>
          <w:rFonts w:ascii="Calibri" w:cs="Calibri" w:eastAsia="Calibri" w:hAnsi="Calibri"/>
          <w:b w:val="1"/>
          <w:i w:val="0"/>
          <w:smallCaps w:val="0"/>
          <w:strike w:val="0"/>
          <w:color w:val="444444"/>
          <w:sz w:val="24"/>
          <w:szCs w:val="24"/>
          <w:highlight w:val="white"/>
          <w:u w:val="none"/>
          <w:vertAlign w:val="baseline"/>
          <w:rtl w:val="0"/>
        </w:rPr>
        <w:t xml:space="preserve">Pray the Lord’s Prayer</w:t>
      </w:r>
      <w:r w:rsidDel="00000000" w:rsidR="00000000" w:rsidRPr="00000000">
        <w:rPr>
          <w:rFonts w:ascii="Calibri" w:cs="Calibri" w:eastAsia="Calibri" w:hAnsi="Calibri"/>
          <w:b w:val="0"/>
          <w:i w:val="0"/>
          <w:smallCaps w:val="0"/>
          <w:strike w:val="0"/>
          <w:color w:val="444444"/>
          <w:sz w:val="24"/>
          <w:szCs w:val="24"/>
          <w:highlight w:val="white"/>
          <w:u w:val="none"/>
          <w:vertAlign w:val="baseline"/>
          <w:rtl w:val="0"/>
        </w:rPr>
        <w:t xml:space="preserve"> – May your name be hallowed in ____.  May your Kingdom come ____ .  May your will be done (include various aspects of God’s </w:t>
      </w:r>
      <w:r w:rsidDel="00000000" w:rsidR="00000000" w:rsidRPr="00000000">
        <w:rPr>
          <w:color w:val="444444"/>
          <w:sz w:val="24"/>
          <w:szCs w:val="24"/>
          <w:highlight w:val="white"/>
          <w:rtl w:val="0"/>
        </w:rPr>
        <w:t xml:space="preserve">will in their</w:t>
      </w:r>
      <w:r w:rsidDel="00000000" w:rsidR="00000000" w:rsidRPr="00000000">
        <w:rPr>
          <w:rFonts w:ascii="Calibri" w:cs="Calibri" w:eastAsia="Calibri" w:hAnsi="Calibri"/>
          <w:b w:val="0"/>
          <w:i w:val="0"/>
          <w:smallCaps w:val="0"/>
          <w:strike w:val="0"/>
          <w:color w:val="444444"/>
          <w:sz w:val="24"/>
          <w:szCs w:val="24"/>
          <w:highlight w:val="white"/>
          <w:u w:val="none"/>
          <w:vertAlign w:val="baseline"/>
          <w:rtl w:val="0"/>
        </w:rPr>
        <w:t xml:space="preserve"> lives. Give ___ the</w:t>
      </w:r>
      <w:r w:rsidDel="00000000" w:rsidR="00000000" w:rsidRPr="00000000">
        <w:rPr>
          <w:color w:val="444444"/>
          <w:sz w:val="24"/>
          <w:szCs w:val="24"/>
          <w:highlight w:val="white"/>
          <w:rtl w:val="0"/>
        </w:rPr>
        <w:t xml:space="preserve">ir</w:t>
      </w:r>
      <w:r w:rsidDel="00000000" w:rsidR="00000000" w:rsidRPr="00000000">
        <w:rPr>
          <w:rFonts w:ascii="Calibri" w:cs="Calibri" w:eastAsia="Calibri" w:hAnsi="Calibri"/>
          <w:b w:val="0"/>
          <w:i w:val="0"/>
          <w:smallCaps w:val="0"/>
          <w:strike w:val="0"/>
          <w:color w:val="444444"/>
          <w:sz w:val="24"/>
          <w:szCs w:val="24"/>
          <w:highlight w:val="white"/>
          <w:u w:val="none"/>
          <w:vertAlign w:val="baseline"/>
          <w:rtl w:val="0"/>
        </w:rPr>
        <w:t xml:space="preserve"> daily bread (ask for various areas of provision), etc.  </w:t>
      </w:r>
    </w:p>
    <w:p w:rsidR="00000000" w:rsidDel="00000000" w:rsidP="00000000" w:rsidRDefault="00000000" w:rsidRPr="00000000" w14:paraId="00000004">
      <w:pPr>
        <w:ind w:left="720" w:firstLine="0"/>
        <w:rPr>
          <w:sz w:val="24"/>
          <w:szCs w:val="24"/>
        </w:rPr>
      </w:pPr>
      <w:r w:rsidDel="00000000" w:rsidR="00000000" w:rsidRPr="00000000">
        <w:rPr>
          <w:sz w:val="24"/>
          <w:szCs w:val="24"/>
          <w:rtl w:val="0"/>
        </w:rPr>
        <w:t xml:space="preserve">“Pray then like this: “Our Father in heaven, hallowed be your name. </w:t>
      </w:r>
      <w:r w:rsidDel="00000000" w:rsidR="00000000" w:rsidRPr="00000000">
        <w:rPr>
          <w:vertAlign w:val="superscript"/>
          <w:rtl w:val="0"/>
        </w:rPr>
        <w:t xml:space="preserve">10</w:t>
      </w:r>
      <w:r w:rsidDel="00000000" w:rsidR="00000000" w:rsidRPr="00000000">
        <w:rPr>
          <w:rtl w:val="0"/>
        </w:rPr>
        <w:t xml:space="preserve"> </w:t>
      </w:r>
      <w:r w:rsidDel="00000000" w:rsidR="00000000" w:rsidRPr="00000000">
        <w:rPr>
          <w:sz w:val="24"/>
          <w:szCs w:val="24"/>
          <w:rtl w:val="0"/>
        </w:rPr>
        <w:t xml:space="preserve">Your kingdom come, your will be done, on earth as it is in heaven. </w:t>
      </w:r>
      <w:r w:rsidDel="00000000" w:rsidR="00000000" w:rsidRPr="00000000">
        <w:rPr>
          <w:vertAlign w:val="superscript"/>
          <w:rtl w:val="0"/>
        </w:rPr>
        <w:t xml:space="preserve">11</w:t>
      </w:r>
      <w:r w:rsidDel="00000000" w:rsidR="00000000" w:rsidRPr="00000000">
        <w:rPr>
          <w:rtl w:val="0"/>
        </w:rPr>
        <w:t xml:space="preserve"> </w:t>
      </w:r>
      <w:r w:rsidDel="00000000" w:rsidR="00000000" w:rsidRPr="00000000">
        <w:rPr>
          <w:sz w:val="24"/>
          <w:szCs w:val="24"/>
          <w:rtl w:val="0"/>
        </w:rPr>
        <w:t xml:space="preserve">Give us this day our daily bread, </w:t>
      </w:r>
      <w:r w:rsidDel="00000000" w:rsidR="00000000" w:rsidRPr="00000000">
        <w:rPr>
          <w:vertAlign w:val="superscript"/>
          <w:rtl w:val="0"/>
        </w:rPr>
        <w:t xml:space="preserve">12</w:t>
      </w:r>
      <w:r w:rsidDel="00000000" w:rsidR="00000000" w:rsidRPr="00000000">
        <w:rPr>
          <w:rtl w:val="0"/>
        </w:rPr>
        <w:t xml:space="preserve"> </w:t>
      </w:r>
      <w:r w:rsidDel="00000000" w:rsidR="00000000" w:rsidRPr="00000000">
        <w:rPr>
          <w:sz w:val="24"/>
          <w:szCs w:val="24"/>
          <w:rtl w:val="0"/>
        </w:rPr>
        <w:t xml:space="preserve">and forgive us our debts, as we also have forgiven our debtors. </w:t>
      </w:r>
      <w:r w:rsidDel="00000000" w:rsidR="00000000" w:rsidRPr="00000000">
        <w:rPr>
          <w:vertAlign w:val="superscript"/>
          <w:rtl w:val="0"/>
        </w:rPr>
        <w:t xml:space="preserve">13</w:t>
      </w:r>
      <w:r w:rsidDel="00000000" w:rsidR="00000000" w:rsidRPr="00000000">
        <w:rPr>
          <w:rtl w:val="0"/>
        </w:rPr>
        <w:t xml:space="preserve"> </w:t>
      </w:r>
      <w:r w:rsidDel="00000000" w:rsidR="00000000" w:rsidRPr="00000000">
        <w:rPr>
          <w:sz w:val="24"/>
          <w:szCs w:val="24"/>
          <w:rtl w:val="0"/>
        </w:rPr>
        <w:t xml:space="preserve">And lead us not into temptation, but deliver us from evil” (Matt. 6:9-13). </w:t>
      </w:r>
    </w:p>
    <w:p w:rsidR="00000000" w:rsidDel="00000000" w:rsidP="00000000" w:rsidRDefault="00000000" w:rsidRPr="00000000" w14:paraId="00000005">
      <w:pPr>
        <w:ind w:left="720" w:firstLine="0"/>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444444"/>
          <w:sz w:val="24"/>
          <w:szCs w:val="24"/>
          <w:highlight w:val="white"/>
          <w:u w:val="none"/>
          <w:vertAlign w:val="baseline"/>
        </w:rPr>
      </w:pPr>
      <w:r w:rsidDel="00000000" w:rsidR="00000000" w:rsidRPr="00000000">
        <w:rPr>
          <w:rFonts w:ascii="Calibri" w:cs="Calibri" w:eastAsia="Calibri" w:hAnsi="Calibri"/>
          <w:b w:val="1"/>
          <w:i w:val="0"/>
          <w:smallCaps w:val="0"/>
          <w:strike w:val="0"/>
          <w:color w:val="444444"/>
          <w:sz w:val="24"/>
          <w:szCs w:val="24"/>
          <w:highlight w:val="white"/>
          <w:u w:val="none"/>
          <w:vertAlign w:val="baseline"/>
          <w:rtl w:val="0"/>
        </w:rPr>
        <w:t xml:space="preserve">Ask God for the courage and power of the Holy Spirit to be an effective witness in your sphere of influence</w:t>
      </w:r>
      <w:r w:rsidDel="00000000" w:rsidR="00000000" w:rsidRPr="00000000">
        <w:rPr>
          <w:rFonts w:ascii="Calibri" w:cs="Calibri" w:eastAsia="Calibri" w:hAnsi="Calibri"/>
          <w:b w:val="0"/>
          <w:i w:val="0"/>
          <w:smallCaps w:val="0"/>
          <w:strike w:val="0"/>
          <w:color w:val="444444"/>
          <w:sz w:val="24"/>
          <w:szCs w:val="24"/>
          <w:highlight w:val="white"/>
          <w:u w:val="none"/>
          <w:vertAlign w:val="baseline"/>
          <w:rtl w:val="0"/>
        </w:rPr>
        <w:t xml:space="preserve">. </w:t>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“But you will receive power when the Holy Spirit has come upon you, and you will be my witnesses in Jerusalem and in all Judea and Samaria, and to the end of the earth” (Acts 1:8). </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444444"/>
          <w:sz w:val="24"/>
          <w:szCs w:val="24"/>
          <w:highlight w:val="white"/>
          <w:u w:val="none"/>
          <w:vertAlign w:val="baseline"/>
        </w:rPr>
      </w:pPr>
      <w:r w:rsidDel="00000000" w:rsidR="00000000" w:rsidRPr="00000000">
        <w:rPr>
          <w:rFonts w:ascii="Calibri" w:cs="Calibri" w:eastAsia="Calibri" w:hAnsi="Calibri"/>
          <w:b w:val="1"/>
          <w:i w:val="0"/>
          <w:smallCaps w:val="0"/>
          <w:strike w:val="0"/>
          <w:color w:val="444444"/>
          <w:sz w:val="24"/>
          <w:szCs w:val="24"/>
          <w:highlight w:val="white"/>
          <w:u w:val="none"/>
          <w:vertAlign w:val="baseline"/>
          <w:rtl w:val="0"/>
        </w:rPr>
        <w:t xml:space="preserve">Pray for the outpouring of the Holy Spirit upon all flesh! Pray for the Holy Spirit to convict the world in regard to sin, righteousness and judgment</w:t>
      </w:r>
      <w:r w:rsidDel="00000000" w:rsidR="00000000" w:rsidRPr="00000000">
        <w:rPr>
          <w:rFonts w:ascii="Calibri" w:cs="Calibri" w:eastAsia="Calibri" w:hAnsi="Calibri"/>
          <w:b w:val="0"/>
          <w:i w:val="0"/>
          <w:smallCaps w:val="0"/>
          <w:strike w:val="0"/>
          <w:color w:val="444444"/>
          <w:sz w:val="24"/>
          <w:szCs w:val="24"/>
          <w:highlight w:val="white"/>
          <w:u w:val="none"/>
          <w:vertAlign w:val="baseline"/>
          <w:rtl w:val="0"/>
        </w:rPr>
        <w:t xml:space="preserve">. </w:t>
      </w:r>
    </w:p>
    <w:p w:rsidR="00000000" w:rsidDel="00000000" w:rsidP="00000000" w:rsidRDefault="00000000" w:rsidRPr="00000000" w14:paraId="0000000A">
      <w:pPr>
        <w:ind w:left="720" w:firstLine="0"/>
        <w:rPr>
          <w:sz w:val="24"/>
          <w:szCs w:val="24"/>
        </w:rPr>
      </w:pPr>
      <w:r w:rsidDel="00000000" w:rsidR="00000000" w:rsidRPr="00000000">
        <w:rPr>
          <w:sz w:val="24"/>
          <w:szCs w:val="24"/>
          <w:rtl w:val="0"/>
        </w:rPr>
        <w:t xml:space="preserve">“ ‘And in the last days it shall be, God declares, that I will pour out my Spirit on all flesh, and your sons and your daughters shall prophesy, and your young men shall see visions, and your old men shall dream dreams” (Acts 2:17). </w:t>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“And when he comes, he will convict the world concerning sin and righteousness and judgment:  concerning sin, because they do not believe in me;  concerning righteousness, because I go to the Father, and you will see me no longer;  concerning judgment, because the ruler of this world is judged” (John 16:8-11). </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444444"/>
          <w:sz w:val="24"/>
          <w:szCs w:val="24"/>
          <w:highlight w:val="white"/>
          <w:u w:val="none"/>
          <w:vertAlign w:val="baseline"/>
        </w:rPr>
      </w:pPr>
      <w:r w:rsidDel="00000000" w:rsidR="00000000" w:rsidRPr="00000000">
        <w:rPr>
          <w:rFonts w:ascii="Calibri" w:cs="Calibri" w:eastAsia="Calibri" w:hAnsi="Calibri"/>
          <w:b w:val="1"/>
          <w:i w:val="0"/>
          <w:smallCaps w:val="0"/>
          <w:strike w:val="0"/>
          <w:color w:val="444444"/>
          <w:sz w:val="24"/>
          <w:szCs w:val="24"/>
          <w:highlight w:val="white"/>
          <w:u w:val="none"/>
          <w:vertAlign w:val="baseline"/>
          <w:rtl w:val="0"/>
        </w:rPr>
        <w:t xml:space="preserve">Pray for God the Father to draw all men to Christ through the power of the cross! </w:t>
      </w:r>
    </w:p>
    <w:p w:rsidR="00000000" w:rsidDel="00000000" w:rsidP="00000000" w:rsidRDefault="00000000" w:rsidRPr="00000000" w14:paraId="0000000E">
      <w:pPr>
        <w:ind w:firstLine="720"/>
        <w:rPr>
          <w:sz w:val="24"/>
          <w:szCs w:val="24"/>
        </w:rPr>
      </w:pPr>
      <w:r w:rsidDel="00000000" w:rsidR="00000000" w:rsidRPr="00000000">
        <w:rPr>
          <w:sz w:val="24"/>
          <w:szCs w:val="24"/>
          <w:rtl w:val="0"/>
        </w:rPr>
        <w:t xml:space="preserve">“No one can come to me unless the Father who sent me draws him” (John 6:44). </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“And I, when I am lifted up from the earth (he is speaking here of him being lifted up on the cross) will draw all people to myself” (John 12:32). </w:t>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444444"/>
          <w:sz w:val="24"/>
          <w:szCs w:val="24"/>
          <w:highlight w:val="white"/>
          <w:u w:val="none"/>
          <w:vertAlign w:val="baseline"/>
        </w:rPr>
      </w:pPr>
      <w:r w:rsidDel="00000000" w:rsidR="00000000" w:rsidRPr="00000000">
        <w:rPr>
          <w:rFonts w:ascii="Calibri" w:cs="Calibri" w:eastAsia="Calibri" w:hAnsi="Calibri"/>
          <w:b w:val="1"/>
          <w:i w:val="0"/>
          <w:smallCaps w:val="0"/>
          <w:strike w:val="0"/>
          <w:color w:val="444444"/>
          <w:sz w:val="24"/>
          <w:szCs w:val="24"/>
          <w:highlight w:val="white"/>
          <w:u w:val="none"/>
          <w:vertAlign w:val="baseline"/>
          <w:rtl w:val="0"/>
        </w:rPr>
        <w:t xml:space="preserve">Pray for God to remove the blindness that the enemy has put over the minds of the unbeliever that they will see the light of the gospel of the glory of Christ!</w:t>
      </w:r>
      <w:r w:rsidDel="00000000" w:rsidR="00000000" w:rsidRPr="00000000">
        <w:rPr>
          <w:rFonts w:ascii="Calibri" w:cs="Calibri" w:eastAsia="Calibri" w:hAnsi="Calibri"/>
          <w:b w:val="0"/>
          <w:i w:val="0"/>
          <w:smallCaps w:val="0"/>
          <w:strike w:val="0"/>
          <w:color w:val="444444"/>
          <w:sz w:val="24"/>
          <w:szCs w:val="24"/>
          <w:highlight w:val="white"/>
          <w:u w:val="none"/>
          <w:vertAlign w:val="baseline"/>
          <w:rtl w:val="0"/>
        </w:rPr>
        <w:t xml:space="preserve"> </w:t>
      </w:r>
    </w:p>
    <w:p w:rsidR="00000000" w:rsidDel="00000000" w:rsidP="00000000" w:rsidRDefault="00000000" w:rsidRPr="00000000" w14:paraId="00000012">
      <w:pPr>
        <w:ind w:left="720" w:firstLine="0"/>
        <w:rPr>
          <w:sz w:val="24"/>
          <w:szCs w:val="24"/>
        </w:rPr>
      </w:pPr>
      <w:r w:rsidDel="00000000" w:rsidR="00000000" w:rsidRPr="00000000">
        <w:rPr>
          <w:sz w:val="24"/>
          <w:szCs w:val="24"/>
          <w:rtl w:val="0"/>
        </w:rPr>
        <w:t xml:space="preserve">“In their case the god of this world has blinded the minds of the unbelievers, to keep them from seeing the light of the gospel of the glory of Christ, who is the image of God” (2 Cor. 4:4). </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444444"/>
          <w:sz w:val="24"/>
          <w:szCs w:val="24"/>
          <w:highlight w:val="white"/>
          <w:u w:val="none"/>
          <w:vertAlign w:val="baseline"/>
        </w:rPr>
      </w:pPr>
      <w:r w:rsidDel="00000000" w:rsidR="00000000" w:rsidRPr="00000000">
        <w:rPr>
          <w:rFonts w:ascii="Calibri" w:cs="Calibri" w:eastAsia="Calibri" w:hAnsi="Calibri"/>
          <w:b w:val="1"/>
          <w:i w:val="0"/>
          <w:smallCaps w:val="0"/>
          <w:strike w:val="0"/>
          <w:color w:val="444444"/>
          <w:sz w:val="24"/>
          <w:szCs w:val="24"/>
          <w:highlight w:val="white"/>
          <w:u w:val="none"/>
          <w:vertAlign w:val="baseline"/>
          <w:rtl w:val="0"/>
        </w:rPr>
        <w:t xml:space="preserve">Pray for God’s kindness to lead people to repentance</w:t>
      </w:r>
      <w:r w:rsidDel="00000000" w:rsidR="00000000" w:rsidRPr="00000000">
        <w:rPr>
          <w:rFonts w:ascii="Calibri" w:cs="Calibri" w:eastAsia="Calibri" w:hAnsi="Calibri"/>
          <w:b w:val="0"/>
          <w:i w:val="0"/>
          <w:smallCaps w:val="0"/>
          <w:strike w:val="0"/>
          <w:color w:val="444444"/>
          <w:sz w:val="24"/>
          <w:szCs w:val="24"/>
          <w:highlight w:val="white"/>
          <w:u w:val="none"/>
          <w:vertAlign w:val="baseline"/>
          <w:rtl w:val="0"/>
        </w:rPr>
        <w:t xml:space="preserve">. </w:t>
      </w:r>
    </w:p>
    <w:p w:rsidR="00000000" w:rsidDel="00000000" w:rsidP="00000000" w:rsidRDefault="00000000" w:rsidRPr="00000000" w14:paraId="00000015">
      <w:pPr>
        <w:ind w:left="720" w:firstLine="0"/>
        <w:rPr>
          <w:sz w:val="24"/>
          <w:szCs w:val="24"/>
        </w:rPr>
      </w:pPr>
      <w:r w:rsidDel="00000000" w:rsidR="00000000" w:rsidRPr="00000000">
        <w:rPr>
          <w:color w:val="444444"/>
          <w:sz w:val="24"/>
          <w:szCs w:val="24"/>
          <w:highlight w:val="white"/>
          <w:rtl w:val="0"/>
        </w:rPr>
        <w:t xml:space="preserve">“</w:t>
      </w:r>
      <w:r w:rsidDel="00000000" w:rsidR="00000000" w:rsidRPr="00000000">
        <w:rPr>
          <w:sz w:val="24"/>
          <w:szCs w:val="24"/>
          <w:rtl w:val="0"/>
        </w:rPr>
        <w:t xml:space="preserve">Or do you presume on the riches of his kindness and forbearance and patience, not knowing that God’s kindness is meant to lead you to repentance?” (Romans 2:4). </w:t>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444444"/>
          <w:sz w:val="24"/>
          <w:szCs w:val="24"/>
          <w:highlight w:val="white"/>
          <w:u w:val="none"/>
          <w:vertAlign w:val="baseline"/>
        </w:rPr>
      </w:pPr>
      <w:r w:rsidDel="00000000" w:rsidR="00000000" w:rsidRPr="00000000">
        <w:rPr>
          <w:rFonts w:ascii="Calibri" w:cs="Calibri" w:eastAsia="Calibri" w:hAnsi="Calibri"/>
          <w:b w:val="1"/>
          <w:i w:val="0"/>
          <w:smallCaps w:val="0"/>
          <w:strike w:val="0"/>
          <w:color w:val="444444"/>
          <w:sz w:val="24"/>
          <w:szCs w:val="24"/>
          <w:highlight w:val="white"/>
          <w:u w:val="none"/>
          <w:vertAlign w:val="baseline"/>
          <w:rtl w:val="0"/>
        </w:rPr>
        <w:t xml:space="preserve">Pray for the gospel </w:t>
      </w:r>
      <w:r w:rsidDel="00000000" w:rsidR="00000000" w:rsidRPr="00000000">
        <w:rPr>
          <w:b w:val="1"/>
          <w:color w:val="444444"/>
          <w:sz w:val="24"/>
          <w:szCs w:val="24"/>
          <w:highlight w:val="white"/>
          <w:rtl w:val="0"/>
        </w:rPr>
        <w:t xml:space="preserve">of</w:t>
      </w:r>
      <w:r w:rsidDel="00000000" w:rsidR="00000000" w:rsidRPr="00000000">
        <w:rPr>
          <w:rFonts w:ascii="Calibri" w:cs="Calibri" w:eastAsia="Calibri" w:hAnsi="Calibri"/>
          <w:b w:val="1"/>
          <w:i w:val="0"/>
          <w:smallCaps w:val="0"/>
          <w:strike w:val="0"/>
          <w:color w:val="444444"/>
          <w:sz w:val="24"/>
          <w:szCs w:val="24"/>
          <w:highlight w:val="white"/>
          <w:u w:val="none"/>
          <w:vertAlign w:val="baseline"/>
          <w:rtl w:val="0"/>
        </w:rPr>
        <w:t xml:space="preserve"> the Kingdom to be proclaimed throughout the world! </w:t>
      </w:r>
      <w:r w:rsidDel="00000000" w:rsidR="00000000" w:rsidRPr="00000000">
        <w:rPr>
          <w:rFonts w:ascii="Calibri" w:cs="Calibri" w:eastAsia="Calibri" w:hAnsi="Calibri"/>
          <w:b w:val="1"/>
          <w:i w:val="0"/>
          <w:smallCaps w:val="0"/>
          <w:strike w:val="0"/>
          <w:color w:val="444444"/>
          <w:sz w:val="24"/>
          <w:szCs w:val="24"/>
          <w:highlight w:val="white"/>
          <w:u w:val="single"/>
          <w:vertAlign w:val="baseline"/>
          <w:rtl w:val="0"/>
        </w:rPr>
        <w:t xml:space="preserve">Ask God to give you </w:t>
      </w:r>
      <w:r w:rsidDel="00000000" w:rsidR="00000000" w:rsidRPr="00000000">
        <w:rPr>
          <w:b w:val="1"/>
          <w:color w:val="444444"/>
          <w:sz w:val="24"/>
          <w:szCs w:val="24"/>
          <w:highlight w:val="white"/>
          <w:u w:val="single"/>
          <w:rtl w:val="0"/>
        </w:rPr>
        <w:t xml:space="preserve">H</w:t>
      </w:r>
      <w:r w:rsidDel="00000000" w:rsidR="00000000" w:rsidRPr="00000000">
        <w:rPr>
          <w:rFonts w:ascii="Calibri" w:cs="Calibri" w:eastAsia="Calibri" w:hAnsi="Calibri"/>
          <w:b w:val="1"/>
          <w:i w:val="0"/>
          <w:smallCaps w:val="0"/>
          <w:strike w:val="0"/>
          <w:color w:val="444444"/>
          <w:sz w:val="24"/>
          <w:szCs w:val="24"/>
          <w:highlight w:val="white"/>
          <w:u w:val="single"/>
          <w:vertAlign w:val="baseline"/>
          <w:rtl w:val="0"/>
        </w:rPr>
        <w:t xml:space="preserve">is compassion for the lost. </w:t>
      </w:r>
      <w:r w:rsidDel="00000000" w:rsidR="00000000" w:rsidRPr="00000000">
        <w:rPr>
          <w:rFonts w:ascii="Calibri" w:cs="Calibri" w:eastAsia="Calibri" w:hAnsi="Calibri"/>
          <w:b w:val="1"/>
          <w:i w:val="0"/>
          <w:smallCaps w:val="0"/>
          <w:strike w:val="0"/>
          <w:color w:val="444444"/>
          <w:sz w:val="24"/>
          <w:szCs w:val="24"/>
          <w:highlight w:val="white"/>
          <w:u w:val="none"/>
          <w:vertAlign w:val="baseline"/>
          <w:rtl w:val="0"/>
        </w:rPr>
        <w:t xml:space="preserve">Pray for the Lord of the Harvest to send forth laborers into the harvest fields of the world! </w:t>
      </w:r>
    </w:p>
    <w:p w:rsidR="00000000" w:rsidDel="00000000" w:rsidP="00000000" w:rsidRDefault="00000000" w:rsidRPr="00000000" w14:paraId="00000018">
      <w:pPr>
        <w:ind w:left="720" w:firstLine="0"/>
        <w:rPr>
          <w:sz w:val="24"/>
          <w:szCs w:val="24"/>
        </w:rPr>
      </w:pPr>
      <w:r w:rsidDel="00000000" w:rsidR="00000000" w:rsidRPr="00000000">
        <w:rPr>
          <w:sz w:val="24"/>
          <w:szCs w:val="24"/>
          <w:rtl w:val="0"/>
        </w:rPr>
        <w:t xml:space="preserve">“And Jesus went throughout all the cities and villages, teaching in their synagogues and proclaiming the gospel of the kingdom and healing every disease and every affliction.  When he saw the crowds, he had compassion for them, because they were harassed and helpless, like sheep without a shepherd.  Then he said to his disciples, “The harvest is plentiful, but the laborers are few;  therefore pray earnestly to the Lord of the harvest to send out laborers into his harvest” (Matthew 9:35-39).  </w:t>
      </w:r>
    </w:p>
    <w:p w:rsidR="00000000" w:rsidDel="00000000" w:rsidP="00000000" w:rsidRDefault="00000000" w:rsidRPr="00000000" w14:paraId="00000019">
      <w:pPr>
        <w:ind w:left="720" w:firstLine="0"/>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444444"/>
          <w:sz w:val="24"/>
          <w:szCs w:val="24"/>
          <w:highlight w:val="white"/>
          <w:u w:val="none"/>
          <w:vertAlign w:val="baseline"/>
        </w:rPr>
      </w:pPr>
      <w:r w:rsidDel="00000000" w:rsidR="00000000" w:rsidRPr="00000000">
        <w:rPr>
          <w:rFonts w:ascii="Calibri" w:cs="Calibri" w:eastAsia="Calibri" w:hAnsi="Calibri"/>
          <w:b w:val="1"/>
          <w:i w:val="0"/>
          <w:smallCaps w:val="0"/>
          <w:strike w:val="0"/>
          <w:color w:val="444444"/>
          <w:sz w:val="24"/>
          <w:szCs w:val="24"/>
          <w:highlight w:val="white"/>
          <w:u w:val="none"/>
          <w:vertAlign w:val="baseline"/>
          <w:rtl w:val="0"/>
        </w:rPr>
        <w:t xml:space="preserve">Pray for mighty signs, wonders and miracles to be demonstrated at the proclamation of the gospel!</w:t>
      </w:r>
    </w:p>
    <w:p w:rsidR="00000000" w:rsidDel="00000000" w:rsidP="00000000" w:rsidRDefault="00000000" w:rsidRPr="00000000" w14:paraId="0000001B">
      <w:pPr>
        <w:ind w:left="720" w:firstLine="0"/>
        <w:rPr>
          <w:sz w:val="24"/>
          <w:szCs w:val="24"/>
        </w:rPr>
      </w:pPr>
      <w:r w:rsidDel="00000000" w:rsidR="00000000" w:rsidRPr="00000000">
        <w:rPr>
          <w:sz w:val="24"/>
          <w:szCs w:val="24"/>
          <w:rtl w:val="0"/>
        </w:rPr>
        <w:t xml:space="preserve">“And now, Lord, look upon their threats and grant to your servants to continue to speak your word with all boldness,  while you stretch out your hand to heal, and signs and wonders are performed through the name of your holy servant Jesus.” And when they had prayed, the place in which they were gathered together was shaken, and they were all filled with the Holy Spirit and continued to speak the word of God with boldness” (Acts 4:29-31). </w:t>
      </w:r>
    </w:p>
    <w:p w:rsidR="00000000" w:rsidDel="00000000" w:rsidP="00000000" w:rsidRDefault="00000000" w:rsidRPr="00000000" w14:paraId="0000001C">
      <w:pPr>
        <w:ind w:left="720" w:firstLine="0"/>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Pray for the gift of tears. Ask God to break your heart with the things that break his. Ask for a biblical revelation of hell and weep over the lost to be saved.   </w:t>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“Those who sow in tears shall reap with shouts of joy!  He who goes out weeping, bearing the seed for sowing, shall come home with shouts of joy, bringing his sheaves with him” (Psalm 126:5-6). </w:t>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444444"/>
          <w:sz w:val="24"/>
          <w:szCs w:val="24"/>
          <w:highlight w:val="white"/>
          <w:u w:val="none"/>
          <w:vertAlign w:val="baseline"/>
        </w:rPr>
      </w:pPr>
      <w:r w:rsidDel="00000000" w:rsidR="00000000" w:rsidRPr="00000000">
        <w:rPr>
          <w:rFonts w:ascii="Calibri" w:cs="Calibri" w:eastAsia="Calibri" w:hAnsi="Calibri"/>
          <w:b w:val="1"/>
          <w:i w:val="0"/>
          <w:smallCaps w:val="0"/>
          <w:strike w:val="0"/>
          <w:color w:val="444444"/>
          <w:sz w:val="24"/>
          <w:szCs w:val="24"/>
          <w:highlight w:val="white"/>
          <w:u w:val="none"/>
          <w:vertAlign w:val="baseline"/>
          <w:rtl w:val="0"/>
        </w:rPr>
        <w:t xml:space="preserve">Pray that the Lamb who was slain would receive his due reward in the nations! </w:t>
      </w:r>
    </w:p>
    <w:p w:rsidR="00000000" w:rsidDel="00000000" w:rsidP="00000000" w:rsidRDefault="00000000" w:rsidRPr="00000000" w14:paraId="00000021">
      <w:pPr>
        <w:ind w:left="720" w:firstLine="0"/>
        <w:rPr>
          <w:sz w:val="24"/>
          <w:szCs w:val="24"/>
        </w:rPr>
      </w:pPr>
      <w:r w:rsidDel="00000000" w:rsidR="00000000" w:rsidRPr="00000000">
        <w:rPr>
          <w:sz w:val="24"/>
          <w:szCs w:val="24"/>
          <w:rtl w:val="0"/>
        </w:rPr>
        <w:t xml:space="preserve">“And they sang a new song, saying, “Worthy are you to take the scroll and to open its seals, for you were slain, and by your blood you ransomed people for God from every tribe and language and people and nation…   Worthy is the Lamb who was slain, to receive power and wealth and wisdom and might and honor and glory and blessing!” (Rev. 5:9, 12). </w:t>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“For the earth will be filled with the knowledge of the glory of the </w:t>
      </w:r>
      <w:r w:rsidDel="00000000" w:rsidR="00000000" w:rsidRPr="00000000">
        <w:rPr>
          <w:smallCaps w:val="1"/>
          <w:sz w:val="24"/>
          <w:szCs w:val="24"/>
          <w:rtl w:val="0"/>
        </w:rPr>
        <w:t xml:space="preserve">Lord</w:t>
      </w:r>
      <w:r w:rsidDel="00000000" w:rsidR="00000000" w:rsidRPr="00000000">
        <w:rPr>
          <w:sz w:val="24"/>
          <w:szCs w:val="24"/>
          <w:rtl w:val="0"/>
        </w:rPr>
        <w:t xml:space="preserve"> as the waters cover the sea” (Habakkuk 2:14). </w:t>
      </w:r>
    </w:p>
    <w:p w:rsidR="00000000" w:rsidDel="00000000" w:rsidP="00000000" w:rsidRDefault="00000000" w:rsidRPr="00000000" w14:paraId="00000023">
      <w:pPr>
        <w:ind w:left="720" w:firstLine="0"/>
        <w:rPr>
          <w:sz w:val="24"/>
          <w:szCs w:val="24"/>
        </w:rPr>
      </w:pPr>
      <w:r w:rsidDel="00000000" w:rsidR="00000000" w:rsidRPr="00000000">
        <w:rPr>
          <w:sz w:val="24"/>
          <w:szCs w:val="24"/>
          <w:rtl w:val="0"/>
        </w:rPr>
        <w:t xml:space="preserve">“All the ends of the earth shall remember and turn to the </w:t>
      </w:r>
      <w:r w:rsidDel="00000000" w:rsidR="00000000" w:rsidRPr="00000000">
        <w:rPr>
          <w:smallCaps w:val="1"/>
          <w:sz w:val="24"/>
          <w:szCs w:val="24"/>
          <w:rtl w:val="0"/>
        </w:rPr>
        <w:t xml:space="preserve">Lord</w:t>
      </w:r>
      <w:r w:rsidDel="00000000" w:rsidR="00000000" w:rsidRPr="00000000">
        <w:rPr>
          <w:sz w:val="24"/>
          <w:szCs w:val="24"/>
          <w:rtl w:val="0"/>
        </w:rPr>
        <w:t xml:space="preserve">, and all the families of the nations shall worship before you” (Psalm 22:27)</w:t>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1B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71BA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tCXz1ITNa/RwOm824/IIu5oMZg==">CgMxLjA4AHIhMXVNTWdsNGh4N1Y3eG85XzRNMXFlTm1yLVJoRE1scXpM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2022-05-07T13:48:00Z</dcterms:created>
  <dc:creator>Jason Hubbard</dc:creator>
</cp:coreProperties>
</file>